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9FB" w:rsidRDefault="00BF4C62">
      <w:pPr>
        <w:rPr>
          <w:b/>
          <w:sz w:val="28"/>
          <w:szCs w:val="28"/>
        </w:rPr>
      </w:pPr>
      <w:bookmarkStart w:id="0" w:name="_GoBack"/>
      <w:bookmarkEnd w:id="0"/>
      <w:r w:rsidRPr="00BF4C62">
        <w:rPr>
          <w:b/>
          <w:sz w:val="28"/>
          <w:szCs w:val="28"/>
        </w:rPr>
        <w:t>PUBLIC NOTICE OF HEARING REGARDING ENROLLMENT OF NONRESIDENT STUDENTS’ POLICY</w:t>
      </w:r>
    </w:p>
    <w:p w:rsidR="00BF4C62" w:rsidRDefault="00BF4C62">
      <w:pPr>
        <w:rPr>
          <w:sz w:val="28"/>
          <w:szCs w:val="28"/>
        </w:rPr>
      </w:pPr>
      <w:r>
        <w:rPr>
          <w:sz w:val="28"/>
          <w:szCs w:val="28"/>
        </w:rPr>
        <w:t>PUBLIC NOTICE</w:t>
      </w:r>
    </w:p>
    <w:p w:rsidR="00BF4C62" w:rsidRDefault="00BF4C62">
      <w:pPr>
        <w:rPr>
          <w:sz w:val="28"/>
          <w:szCs w:val="28"/>
        </w:rPr>
      </w:pPr>
    </w:p>
    <w:p w:rsidR="00BF4C62" w:rsidRDefault="00BF4C62">
      <w:pPr>
        <w:rPr>
          <w:sz w:val="28"/>
          <w:szCs w:val="28"/>
        </w:rPr>
      </w:pPr>
      <w:r>
        <w:rPr>
          <w:sz w:val="28"/>
          <w:szCs w:val="28"/>
        </w:rPr>
        <w:t xml:space="preserve">Notice is hereby given pursuant to K.S.A. 72-3126, of a public hearing to be held on the </w:t>
      </w:r>
      <w:r w:rsidR="00AC12A7">
        <w:rPr>
          <w:sz w:val="28"/>
          <w:szCs w:val="28"/>
        </w:rPr>
        <w:t>13</w:t>
      </w:r>
      <w:r>
        <w:rPr>
          <w:sz w:val="28"/>
          <w:szCs w:val="28"/>
        </w:rPr>
        <w:t>t</w:t>
      </w:r>
      <w:r w:rsidR="00656B9B">
        <w:rPr>
          <w:sz w:val="28"/>
          <w:szCs w:val="28"/>
        </w:rPr>
        <w:t>h day of November, 2023, at 6:15</w:t>
      </w:r>
      <w:r>
        <w:rPr>
          <w:sz w:val="28"/>
          <w:szCs w:val="28"/>
        </w:rPr>
        <w:t xml:space="preserve"> p.m., at Wallace County Schools regarding the Unified School District No.241, Wallace County, Kansas proposed policy to determine the number of nonresident students that the school district has the capacity to accept in each grade level for each school of the school district pursuant to K.S.A. 72-3123, and amendments thereto, including clearly specifying the reasons that the board may use to deny continued enrollment of a nonresident student who is not in good standing.</w:t>
      </w:r>
    </w:p>
    <w:p w:rsidR="00BF4C62" w:rsidRDefault="00BF4C62">
      <w:pPr>
        <w:rPr>
          <w:sz w:val="28"/>
          <w:szCs w:val="28"/>
        </w:rPr>
      </w:pPr>
    </w:p>
    <w:p w:rsidR="00BF4C62" w:rsidRPr="00BF4C62" w:rsidRDefault="00BF4C62">
      <w:pPr>
        <w:rPr>
          <w:sz w:val="28"/>
          <w:szCs w:val="28"/>
        </w:rPr>
      </w:pPr>
      <w:r>
        <w:rPr>
          <w:sz w:val="28"/>
          <w:szCs w:val="28"/>
        </w:rPr>
        <w:t>A representative of the board shall present the board’s proposal for the policy, and the board shall hear testimony regarding the proposed policy.</w:t>
      </w:r>
    </w:p>
    <w:sectPr w:rsidR="00BF4C62" w:rsidRPr="00BF4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62"/>
    <w:rsid w:val="005F09FB"/>
    <w:rsid w:val="00656B9B"/>
    <w:rsid w:val="00AC12A7"/>
    <w:rsid w:val="00BF4C62"/>
    <w:rsid w:val="00EE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4BA7F-2035-454C-955E-1751EE3D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Poe</dc:creator>
  <cp:keywords/>
  <dc:description/>
  <cp:lastModifiedBy>Matt Brown</cp:lastModifiedBy>
  <cp:revision>2</cp:revision>
  <cp:lastPrinted>2023-10-16T15:59:00Z</cp:lastPrinted>
  <dcterms:created xsi:type="dcterms:W3CDTF">2023-10-16T21:19:00Z</dcterms:created>
  <dcterms:modified xsi:type="dcterms:W3CDTF">2023-10-16T21:19:00Z</dcterms:modified>
</cp:coreProperties>
</file>